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2C" w:rsidRDefault="00863F2C" w:rsidP="00A9706E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i/>
          <w:color w:val="1F497D" w:themeColor="text2"/>
          <w:sz w:val="16"/>
          <w:szCs w:val="16"/>
          <w:lang w:val="en-US"/>
        </w:rPr>
      </w:pPr>
    </w:p>
    <w:p w:rsidR="00851F7C" w:rsidRDefault="00057718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057718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PERSONAL INFORMATION</w:t>
      </w:r>
    </w:p>
    <w:p w:rsidR="00057718" w:rsidRDefault="00057718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057718" w:rsidRP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First name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……………………………….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F75635" w:rsidRP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Last name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………………………………..</w:t>
      </w:r>
    </w:p>
    <w:p w:rsidR="00F75635" w:rsidRDefault="0091640A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142875</wp:posOffset>
                </wp:positionV>
                <wp:extent cx="219075" cy="20002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E0C9" id="Rectangle 3" o:spid="_x0000_s1026" style="position:absolute;margin-left:54.3pt;margin-top:11.2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+OHQ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142875</wp:posOffset>
                </wp:positionV>
                <wp:extent cx="219075" cy="2000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E25E" id="Rectangle 2" o:spid="_x0000_s1026" style="position:absolute;margin-left:1.05pt;margin-top:11.2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YBHQIAADs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"/>
            </w:pict>
          </mc:Fallback>
        </mc:AlternateConten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      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Male 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   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Female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Date of Birth……………………………………………………Nationality……………………………………………………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Street Address…………………………………………………………………………………………………………………….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City……………………………………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…………………………..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State………………………………………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………………….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Country…………………………….. 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………………………….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Zip/Postal Code……………………….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Phone…………………………………………….Email…………………………………………………………………………….</w:t>
      </w:r>
    </w:p>
    <w:p w:rsidR="00F551AC" w:rsidRDefault="00067E71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( Your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EMAIL </w:t>
      </w:r>
      <w:r w:rsidRPr="00067E71">
        <w:rPr>
          <w:rFonts w:ascii="Tahoma" w:hAnsi="Tahoma" w:cs="Tahoma"/>
          <w:color w:val="1F497D" w:themeColor="text2"/>
          <w:sz w:val="20"/>
          <w:szCs w:val="20"/>
          <w:u w:val="single"/>
          <w:lang w:val="en-US"/>
        </w:rPr>
        <w:t>must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 included and current as all residency </w:t>
      </w:r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correspondence, including application </w:t>
      </w:r>
      <w:proofErr w:type="spellStart"/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results,will</w:t>
      </w:r>
      <w:proofErr w:type="spellEnd"/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 via electronic mail.)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Web-site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……………………………………………………………………………………………………………………………….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Do you have special needs, medical conditions 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or mobility issues that might require special considerations?</w:t>
      </w:r>
    </w:p>
    <w:p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If yes, please attach a brief explanation.</w:t>
      </w:r>
    </w:p>
    <w:p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PROFESSIONAL</w:t>
      </w:r>
      <w:r w:rsidRPr="00057718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INFORMATION</w:t>
      </w:r>
    </w:p>
    <w:p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F75635" w:rsidRDefault="007C225D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Professional  activities</w:t>
      </w:r>
      <w:proofErr w:type="gramEnd"/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</w:t>
      </w:r>
    </w:p>
    <w:p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851F7C" w:rsidRPr="00851F7C" w:rsidRDefault="00753B40" w:rsidP="00A9706E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i/>
          <w:color w:val="FF0000"/>
          <w:sz w:val="16"/>
          <w:szCs w:val="16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Organization………………………………………………………………………………………………………………………………</w:t>
      </w:r>
    </w:p>
    <w:p w:rsidR="00550949" w:rsidRPr="00A9706E" w:rsidRDefault="0055094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MEDIUM/GENRE (check all that apply)</w:t>
      </w:r>
    </w:p>
    <w:p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78069F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121948">
        <w:rPr>
          <w:rFonts w:ascii="Tahoma" w:hAnsi="Tahoma" w:cs="Tahoma"/>
          <w:color w:val="1F497D" w:themeColor="text2"/>
          <w:sz w:val="20"/>
          <w:szCs w:val="20"/>
          <w:u w:val="single"/>
          <w:lang w:val="en-US"/>
        </w:rPr>
        <w:t>VISUAL ARTS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:</w:t>
      </w:r>
    </w:p>
    <w:p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121948">
        <w:rPr>
          <w:rFonts w:ascii="Tahoma" w:hAnsi="Tahoma" w:cs="Tahoma"/>
          <w:color w:val="1F497D" w:themeColor="text2"/>
          <w:sz w:val="18"/>
          <w:szCs w:val="18"/>
          <w:lang w:val="en-US"/>
        </w:rPr>
        <w:t>Ceramics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Digital imaging 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Drawing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Environmental Art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Film &amp; Video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Installation Art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Metalworking</w:t>
      </w:r>
    </w:p>
    <w:p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Mixe</w:t>
      </w:r>
      <w:r w:rsid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d media </w:t>
      </w:r>
    </w:p>
    <w:p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Painting </w:t>
      </w:r>
    </w:p>
    <w:p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Photography</w:t>
      </w:r>
    </w:p>
    <w:p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Printmaking</w:t>
      </w:r>
    </w:p>
    <w:p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Sculpture</w:t>
      </w:r>
    </w:p>
    <w:p w:rsidR="00DC221A" w:rsidRDefault="00DC221A" w:rsidP="00DC221A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F551AC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Woodworking </w:t>
      </w:r>
    </w:p>
    <w:p w:rsidR="00156419" w:rsidRPr="00F551AC" w:rsidRDefault="00156419" w:rsidP="00156419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lastRenderedPageBreak/>
        <w:t>DESIGN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:</w:t>
      </w: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:rsidR="00DC221A" w:rsidRP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Architecture</w:t>
      </w:r>
    </w:p>
    <w:p w:rsidR="00DC221A" w:rsidRP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Landscape architecture</w:t>
      </w:r>
    </w:p>
    <w:p w:rsid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Graphic design</w:t>
      </w:r>
    </w:p>
    <w:p w:rsid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Industrial design</w:t>
      </w: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WRITING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 xml:space="preserve"> :</w:t>
      </w:r>
      <w:proofErr w:type="gramEnd"/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Poetry</w:t>
      </w:r>
    </w:p>
    <w:p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Journalism</w:t>
      </w:r>
    </w:p>
    <w:p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Literary</w:t>
      </w:r>
    </w:p>
    <w:p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Storytelling </w:t>
      </w: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 xml:space="preserve">MUSIC 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:</w:t>
      </w:r>
      <w:proofErr w:type="gramEnd"/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Composition</w:t>
      </w:r>
    </w:p>
    <w:p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Performance</w:t>
      </w:r>
    </w:p>
    <w:p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Theory</w:t>
      </w:r>
    </w:p>
    <w:p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Writing</w:t>
      </w: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DANCE :</w:t>
      </w:r>
      <w:proofErr w:type="gramEnd"/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Choreography</w:t>
      </w:r>
    </w:p>
    <w:p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Performance</w:t>
      </w:r>
    </w:p>
    <w:p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Theory</w:t>
      </w:r>
    </w:p>
    <w:p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C221A" w:rsidRP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OTHER 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( Please</w:t>
      </w:r>
      <w:proofErr w:type="gramEnd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 specify) ………………………………………………………………………………………………………………….</w:t>
      </w:r>
    </w:p>
    <w:p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121948" w:rsidRPr="00121948" w:rsidRDefault="00121948" w:rsidP="00121948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sectPr w:rsidR="00121948" w:rsidRPr="00121948" w:rsidSect="00156419">
          <w:headerReference w:type="default" r:id="rId7"/>
          <w:footerReference w:type="default" r:id="rId8"/>
          <w:pgSz w:w="11906" w:h="16838"/>
          <w:pgMar w:top="1418" w:right="1701" w:bottom="1134" w:left="1134" w:header="709" w:footer="709" w:gutter="0"/>
          <w:cols w:space="708"/>
          <w:docGrid w:linePitch="360"/>
        </w:sectPr>
      </w:pPr>
    </w:p>
    <w:p w:rsidR="0078069F" w:rsidRDefault="0078069F" w:rsidP="00F551AC">
      <w:pPr>
        <w:pStyle w:val="Intestazione"/>
        <w:tabs>
          <w:tab w:val="clear" w:pos="4819"/>
          <w:tab w:val="clear" w:pos="9638"/>
          <w:tab w:val="left" w:pos="4820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F551AC">
        <w:rPr>
          <w:rFonts w:ascii="Verdana" w:hAnsi="Verdana"/>
          <w:sz w:val="22"/>
        </w:rPr>
        <w:t xml:space="preserve"> </w:t>
      </w:r>
      <w:r w:rsidR="00DC221A" w:rsidRPr="00DC221A">
        <w:rPr>
          <w:rFonts w:ascii="Tahoma" w:hAnsi="Tahoma" w:cs="Tahoma"/>
          <w:b/>
          <w:color w:val="1F497D" w:themeColor="text2"/>
          <w:sz w:val="20"/>
          <w:szCs w:val="20"/>
        </w:rPr>
        <w:t>RESIDENCY AT LA MACINA DI SA</w:t>
      </w:r>
      <w:r w:rsidR="00DC221A">
        <w:rPr>
          <w:rFonts w:ascii="Tahoma" w:hAnsi="Tahoma" w:cs="Tahoma"/>
          <w:b/>
          <w:color w:val="1F497D" w:themeColor="text2"/>
          <w:sz w:val="20"/>
          <w:szCs w:val="20"/>
        </w:rPr>
        <w:t xml:space="preserve">N CRESCI </w:t>
      </w:r>
    </w:p>
    <w:p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</w:p>
    <w:p w:rsidR="00DC221A" w:rsidRPr="00F551AC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Title of residency project ………………………………………………………………………………………………………………..</w:t>
      </w:r>
    </w:p>
    <w:p w:rsidR="00DC221A" w:rsidRPr="00F551AC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221A">
        <w:rPr>
          <w:rFonts w:ascii="Tahoma" w:hAnsi="Tahoma" w:cs="Tahoma"/>
          <w:color w:val="1F497D" w:themeColor="text2"/>
          <w:sz w:val="20"/>
          <w:szCs w:val="20"/>
          <w:lang w:val="en-US"/>
        </w:rPr>
        <w:t>Number of weeks you a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re applying to stay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?………………</w:t>
      </w:r>
      <w:proofErr w:type="gramEnd"/>
    </w:p>
    <w:p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DC221A" w:rsidRDefault="00C255C2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F</w:t>
      </w:r>
      <w:r w:rsidR="00296C1B" w:rsidRP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irst choice</w:t>
      </w:r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: D……../M………./Y…………../        Second </w:t>
      </w:r>
      <w:proofErr w:type="gramStart"/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choice :D</w:t>
      </w:r>
      <w:proofErr w:type="gramEnd"/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…………./M…………../Y…………./</w:t>
      </w:r>
    </w:p>
    <w:p w:rsidR="00296C1B" w:rsidRDefault="00296C1B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296C1B" w:rsidRPr="00296C1B" w:rsidRDefault="00296C1B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Please consider that you can arrive any day in the month and any day in the week.</w:t>
      </w:r>
    </w:p>
    <w:p w:rsidR="00550949" w:rsidRPr="00DC221A" w:rsidRDefault="00550949" w:rsidP="00DC221A">
      <w:pPr>
        <w:pStyle w:val="Intestazione"/>
        <w:tabs>
          <w:tab w:val="clear" w:pos="4819"/>
          <w:tab w:val="clear" w:pos="9638"/>
        </w:tabs>
        <w:ind w:left="0" w:firstLine="0"/>
        <w:jc w:val="center"/>
        <w:rPr>
          <w:rFonts w:ascii="Verdana" w:hAnsi="Verdana"/>
          <w:sz w:val="22"/>
          <w:lang w:val="en-US"/>
        </w:rPr>
      </w:pPr>
    </w:p>
    <w:p w:rsidR="00F551AC" w:rsidRDefault="00F551AC" w:rsidP="00F551AC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How did you learn a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bout La Macina di San </w:t>
      </w:r>
      <w:proofErr w:type="spell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Cresci</w:t>
      </w:r>
      <w:proofErr w:type="spellEnd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Resident Artists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Program ?</w:t>
      </w:r>
      <w:proofErr w:type="gramEnd"/>
    </w:p>
    <w:p w:rsidR="00F551AC" w:rsidRDefault="00F551AC" w:rsidP="00F551AC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F551AC" w:rsidRDefault="007C6094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hyperlink r:id="rId9" w:history="1">
        <w:r w:rsidR="00F551AC" w:rsidRPr="00F24055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www.chianticom.com</w:t>
        </w:r>
      </w:hyperlink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</w:t>
      </w:r>
    </w:p>
    <w:p w:rsidR="00F551AC" w:rsidRDefault="007C6094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hyperlink r:id="rId10" w:history="1">
        <w:r w:rsidR="00F551AC" w:rsidRPr="00F24055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www.resartis.org</w:t>
        </w:r>
      </w:hyperlink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Internet research</w:t>
      </w:r>
    </w:p>
    <w:p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Brochure </w:t>
      </w:r>
    </w:p>
    <w:p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Friend</w:t>
      </w:r>
    </w:p>
    <w:p w:rsidR="00156419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Other </w:t>
      </w:r>
      <w:proofErr w:type="gramStart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( specify</w:t>
      </w:r>
      <w:proofErr w:type="gramEnd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)………………………………………………………………………………………………………..         </w:t>
      </w:r>
    </w:p>
    <w:p w:rsidR="00F551AC" w:rsidRPr="00F551AC" w:rsidRDefault="00F551AC" w:rsidP="00156419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lastRenderedPageBreak/>
        <w:t xml:space="preserve">                          </w:t>
      </w: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296C1B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OTHER ARTIST RESIDENCY PROGRAM </w:t>
      </w:r>
      <w:proofErr w:type="gramStart"/>
      <w:r w:rsidRPr="00296C1B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COMPLETED :</w:t>
      </w:r>
      <w:proofErr w:type="gramEnd"/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296C1B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</w:t>
      </w: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96C1B" w:rsidRP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550949" w:rsidRPr="00296C1B" w:rsidRDefault="0055094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393F6A" w:rsidRPr="00296C1B" w:rsidRDefault="00393F6A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F81F99" w:rsidRPr="00296C1B" w:rsidRDefault="00F81F9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F81F99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SIGNATURE OF APPLICANT                                                                         DATE</w:t>
      </w: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F81F99" w:rsidRPr="00296C1B" w:rsidRDefault="00296C1B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…………………………………………………….                                       </w:t>
      </w:r>
      <w:r w:rsidR="00067E71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………………………………….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          </w:t>
      </w:r>
    </w:p>
    <w:p w:rsidR="00F81F99" w:rsidRPr="00296C1B" w:rsidRDefault="00F81F9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067E71" w:rsidRDefault="00067E7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MATERIALS CHECK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LIST :</w:t>
      </w:r>
      <w:proofErr w:type="gramEnd"/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067E71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Completed Application form </w:t>
      </w:r>
    </w:p>
    <w:p w:rsidR="00067E71" w:rsidRPr="0020554B" w:rsidRDefault="0020554B" w:rsidP="0020554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ind w:left="284" w:firstLine="0"/>
        <w:jc w:val="left"/>
        <w:rPr>
          <w:rFonts w:ascii="Tahoma" w:hAnsi="Tahoma" w:cs="Tahoma"/>
          <w:color w:val="1F497D" w:themeColor="text2"/>
          <w:sz w:val="22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 </w:t>
      </w: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Project proposal </w:t>
      </w:r>
    </w:p>
    <w:p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Resume/Professional Summary </w:t>
      </w:r>
    </w:p>
    <w:p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>Work examples ( as outlined in the instruction pages)</w:t>
      </w:r>
    </w:p>
    <w:p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Bio </w:t>
      </w:r>
    </w:p>
    <w:p w:rsidR="00067E71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Emergency contact :</w:t>
      </w:r>
    </w:p>
    <w:p w:rsidR="00067E71" w:rsidRDefault="00067E71" w:rsidP="00067E71">
      <w:pPr>
        <w:pStyle w:val="Paragrafoelenco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Name …………………………………………………………………….Email……………………………………………………….</w:t>
      </w: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Address…………………………………………………………………………………………………………………………………..</w:t>
      </w: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City…………………………………………State……………  Country………………………………………Zip/postal code</w:t>
      </w: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</w:rPr>
      </w:pPr>
      <w:r w:rsidRPr="00F551AC">
        <w:rPr>
          <w:rFonts w:ascii="Tahoma" w:hAnsi="Tahoma" w:cs="Tahoma"/>
          <w:color w:val="1F497D" w:themeColor="text2"/>
          <w:sz w:val="18"/>
          <w:szCs w:val="18"/>
        </w:rPr>
        <w:t>Phone…………………………………………………………………</w:t>
      </w:r>
      <w:proofErr w:type="gramStart"/>
      <w:r w:rsidRPr="00F551AC">
        <w:rPr>
          <w:rFonts w:ascii="Tahoma" w:hAnsi="Tahoma" w:cs="Tahoma"/>
          <w:color w:val="1F497D" w:themeColor="text2"/>
          <w:sz w:val="18"/>
          <w:szCs w:val="18"/>
        </w:rPr>
        <w:t>…….</w:t>
      </w:r>
      <w:proofErr w:type="gramEnd"/>
      <w:r w:rsidRPr="00F551AC">
        <w:rPr>
          <w:rFonts w:ascii="Tahoma" w:hAnsi="Tahoma" w:cs="Tahoma"/>
          <w:color w:val="1F497D" w:themeColor="text2"/>
          <w:sz w:val="18"/>
          <w:szCs w:val="18"/>
        </w:rPr>
        <w:t>.</w:t>
      </w:r>
    </w:p>
    <w:p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</w:rPr>
      </w:pPr>
    </w:p>
    <w:p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2"/>
        </w:rPr>
      </w:pPr>
      <w:r w:rsidRPr="00F551AC">
        <w:rPr>
          <w:rFonts w:ascii="Tahoma" w:hAnsi="Tahoma" w:cs="Tahoma"/>
          <w:b/>
          <w:color w:val="1F497D" w:themeColor="text2"/>
          <w:sz w:val="22"/>
        </w:rPr>
        <w:t xml:space="preserve">MAIL </w:t>
      </w:r>
      <w:proofErr w:type="gramStart"/>
      <w:r w:rsidRPr="00F551AC">
        <w:rPr>
          <w:rFonts w:ascii="Tahoma" w:hAnsi="Tahoma" w:cs="Tahoma"/>
          <w:b/>
          <w:color w:val="1F497D" w:themeColor="text2"/>
          <w:sz w:val="22"/>
        </w:rPr>
        <w:t>TO :</w:t>
      </w:r>
      <w:proofErr w:type="gramEnd"/>
      <w:r w:rsidRPr="00F551AC">
        <w:rPr>
          <w:rFonts w:ascii="Tahoma" w:hAnsi="Tahoma" w:cs="Tahoma"/>
          <w:b/>
          <w:color w:val="1F497D" w:themeColor="text2"/>
          <w:sz w:val="22"/>
        </w:rPr>
        <w:t xml:space="preserve"> </w:t>
      </w:r>
    </w:p>
    <w:p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2"/>
        </w:rPr>
      </w:pP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2"/>
        </w:rPr>
      </w:pPr>
      <w:r w:rsidRPr="00067E71">
        <w:rPr>
          <w:rFonts w:ascii="Tahoma" w:hAnsi="Tahoma" w:cs="Tahoma"/>
          <w:b/>
          <w:color w:val="1F497D" w:themeColor="text2"/>
          <w:sz w:val="22"/>
        </w:rPr>
        <w:t>La Macina di San C</w:t>
      </w:r>
      <w:r>
        <w:rPr>
          <w:rFonts w:ascii="Tahoma" w:hAnsi="Tahoma" w:cs="Tahoma"/>
          <w:b/>
          <w:color w:val="1F497D" w:themeColor="text2"/>
          <w:sz w:val="22"/>
        </w:rPr>
        <w:t xml:space="preserve">resci </w:t>
      </w: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2"/>
        </w:rPr>
      </w:pPr>
      <w:r>
        <w:rPr>
          <w:rFonts w:ascii="Tahoma" w:hAnsi="Tahoma" w:cs="Tahoma"/>
          <w:b/>
          <w:color w:val="1F497D" w:themeColor="text2"/>
          <w:sz w:val="22"/>
        </w:rPr>
        <w:t xml:space="preserve">Pieve di San Cresci 1 </w:t>
      </w:r>
    </w:p>
    <w:p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2"/>
        </w:rPr>
      </w:pPr>
      <w:r>
        <w:rPr>
          <w:rFonts w:ascii="Tahoma" w:hAnsi="Tahoma" w:cs="Tahoma"/>
          <w:b/>
          <w:color w:val="1F497D" w:themeColor="text2"/>
          <w:sz w:val="22"/>
        </w:rPr>
        <w:t>50022 Greve in Chianti (FI)</w:t>
      </w:r>
    </w:p>
    <w:p w:rsidR="0078069F" w:rsidRPr="00BF068A" w:rsidRDefault="00067E71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  <w:r w:rsidRPr="00BF068A">
        <w:rPr>
          <w:rFonts w:ascii="Tahoma" w:hAnsi="Tahoma" w:cs="Tahoma"/>
          <w:b/>
          <w:color w:val="1F497D" w:themeColor="text2"/>
          <w:sz w:val="22"/>
          <w:lang w:val="en-US"/>
        </w:rPr>
        <w:t xml:space="preserve">Italy </w:t>
      </w:r>
      <w:r w:rsidR="00864954" w:rsidRPr="00BF068A">
        <w:rPr>
          <w:rFonts w:ascii="Verdana" w:hAnsi="Verdana"/>
          <w:sz w:val="22"/>
          <w:lang w:val="en-US"/>
        </w:rPr>
        <w:t xml:space="preserve">  </w:t>
      </w: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 w:rsidRPr="00BF068A">
        <w:rPr>
          <w:rFonts w:ascii="Verdana" w:hAnsi="Verdana"/>
          <w:b/>
          <w:color w:val="1F497D" w:themeColor="text2"/>
          <w:sz w:val="20"/>
          <w:szCs w:val="20"/>
          <w:lang w:val="en-US"/>
        </w:rPr>
        <w:t xml:space="preserve">                                                                     </w:t>
      </w:r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 xml:space="preserve">INSTRUCTION </w:t>
      </w:r>
      <w:proofErr w:type="gramStart"/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>( please</w:t>
      </w:r>
      <w:proofErr w:type="gramEnd"/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 xml:space="preserve"> read carefully)</w:t>
      </w: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p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i/>
          <w:color w:val="1F497D" w:themeColor="text2"/>
          <w:sz w:val="16"/>
          <w:szCs w:val="16"/>
          <w:lang w:val="en-US"/>
        </w:rPr>
      </w:pP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La Macina di San </w:t>
      </w:r>
      <w:proofErr w:type="spellStart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provides an opportunity for artists to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work in the studio-based at its Artist-in-Residency program. The </w:t>
      </w:r>
      <w:proofErr w:type="spell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centre</w:t>
      </w:r>
      <w:proofErr w:type="spell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is a meeting place and residency for artists from around the world. </w:t>
      </w: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proofErr w:type="gramStart"/>
      <w:r w:rsidRPr="00335395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Eligibility :</w:t>
      </w:r>
      <w:proofErr w:type="gramEnd"/>
    </w:p>
    <w:p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Open to visual artists from any country working in any media</w:t>
      </w:r>
    </w:p>
    <w:p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Recipients must be at least 18 years of age at the time of their residency.</w:t>
      </w:r>
    </w:p>
    <w:p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255AB4" w:rsidRPr="00BD7D67" w:rsidRDefault="00255AB4" w:rsidP="00255AB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:rsidR="00255AB4" w:rsidRPr="00A316C3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316C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APPLICATION MATERIALS </w:t>
      </w:r>
      <w:proofErr w:type="gramStart"/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(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All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of the following materials must be included with the application in order for it to be processed).</w:t>
      </w: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:rsidR="00255AB4" w:rsidRPr="00A316C3" w:rsidRDefault="00A434B4" w:rsidP="00255AB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</w:t>
      </w:r>
      <w:r w:rsidR="00255AB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pplication form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filled</w:t>
      </w:r>
    </w:p>
    <w:p w:rsidR="00255AB4" w:rsidRPr="002426AF" w:rsidRDefault="008B4C63" w:rsidP="00255AB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One-page, Project description</w:t>
      </w:r>
      <w:r w:rsidR="00255AB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, explaining what the artist wants to realize during the residence. </w:t>
      </w:r>
    </w:p>
    <w:p w:rsidR="00255AB4" w:rsidRPr="0018133E" w:rsidRDefault="00255AB4" w:rsidP="00255AB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One pag</w:t>
      </w:r>
      <w:r w:rsidR="008B4C63">
        <w:rPr>
          <w:rFonts w:ascii="Tahoma" w:hAnsi="Tahoma" w:cs="Tahoma"/>
          <w:color w:val="1F497D" w:themeColor="text2"/>
          <w:sz w:val="20"/>
          <w:szCs w:val="20"/>
          <w:lang w:val="en-US"/>
        </w:rPr>
        <w:t>e, Bio/Resume/Professional Summary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 this should include educational background, teaching, publications, exhibitions, awards, honors and other pertinent experience.</w:t>
      </w:r>
    </w:p>
    <w:p w:rsidR="00A434B4" w:rsidRPr="00A434B4" w:rsidRDefault="008B4C63" w:rsidP="00255AB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Artist Statement</w:t>
      </w:r>
      <w:r w:rsid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A434B4"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(maximum 2000 characters- app. 400 words)</w:t>
      </w:r>
    </w:p>
    <w:p w:rsidR="00255AB4" w:rsidRPr="00A434B4" w:rsidRDefault="00255AB4" w:rsidP="00255AB4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Work samples as specified below</w:t>
      </w: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Pr="00E16FBA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WORK EXAMPLES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should be recent and representative of the work according to the applicant’s medium and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discipline .</w:t>
      </w:r>
      <w:proofErr w:type="gramEnd"/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16FB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You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may </w:t>
      </w:r>
      <w:r w:rsidRPr="00E16FB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send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up to 20 representative photos in paper format or a CD w</w:t>
      </w:r>
      <w:r w:rsid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ith digital images of your work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 Please include a list that corresponds to your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images ;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E16FBA">
        <w:rPr>
          <w:rFonts w:ascii="Tahoma" w:hAnsi="Tahoma" w:cs="Tahoma"/>
          <w:color w:val="1F497D" w:themeColor="text2"/>
          <w:sz w:val="20"/>
          <w:szCs w:val="20"/>
          <w:lang w:val="en-US"/>
        </w:rPr>
        <w:t>DVD or music CD with 10 minutes maximum duration; or written documents up to 10 pages in length.</w:t>
      </w:r>
    </w:p>
    <w:p w:rsidR="00255AB4" w:rsidRPr="00A434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Digital images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must be submitted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as JPEG</w:t>
      </w:r>
      <w:r w:rsid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, </w:t>
      </w:r>
      <w:r w:rsidR="00A434B4"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if sent by email, max 4MB total</w:t>
      </w: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9E11E4">
        <w:rPr>
          <w:rStyle w:val="Enfasigrassetto"/>
          <w:rFonts w:ascii="Tahoma" w:hAnsi="Tahoma" w:cs="Tahoma"/>
          <w:color w:val="1F497D" w:themeColor="text2"/>
          <w:sz w:val="20"/>
          <w:szCs w:val="20"/>
          <w:lang w:val="en-US"/>
        </w:rPr>
        <w:t xml:space="preserve">RETURN OF MATERIAL: </w:t>
      </w: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>We no longer return material. Please make sure to send us only copies, not original works.</w:t>
      </w:r>
    </w:p>
    <w:p w:rsidR="00255AB4" w:rsidRPr="002D48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Pr="00193C87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VISA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: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If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the artist comes from non-European country, he/she will have to go through the process of obtaining a Visa valid throughout the time of residence. We offer our collaboration by writing a letter of admission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Pr="00255AB4" w:rsidRDefault="00255AB4" w:rsidP="00255AB4">
      <w:pPr>
        <w:pStyle w:val="Paragrafoelenco"/>
        <w:numPr>
          <w:ilvl w:val="0"/>
          <w:numId w:val="16"/>
        </w:numPr>
        <w:spacing w:after="120"/>
        <w:ind w:left="714" w:hanging="357"/>
        <w:jc w:val="left"/>
        <w:rPr>
          <w:lang w:val="en-US"/>
        </w:rPr>
      </w:pPr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RESIDENCY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:</w:t>
      </w:r>
      <w:r w:rsidRPr="00E37566">
        <w:rPr>
          <w:lang w:val="en-US"/>
        </w:rPr>
        <w:t xml:space="preserve"> 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artist must take responsibility to pay individually for the residency </w:t>
      </w:r>
      <w:proofErr w:type="gramStart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fee  and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insurance, transport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travel expenses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 meals and personal costs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 Normally the artist will look for a grant in his/her country to finance all the costs, although La Macina di San </w:t>
      </w:r>
      <w:proofErr w:type="spellStart"/>
      <w:proofErr w:type="gramStart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will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do everything possible to facilitate the search for financial Aid, i.e. sending a letter of invitation that endorses the decision of the artist. </w:t>
      </w:r>
    </w:p>
    <w:p w:rsidR="00255AB4" w:rsidRPr="00255AB4" w:rsidRDefault="00255AB4" w:rsidP="00255AB4">
      <w:pPr>
        <w:pStyle w:val="Paragrafoelenco"/>
        <w:rPr>
          <w:lang w:val="en-US"/>
        </w:rPr>
      </w:pPr>
    </w:p>
    <w:p w:rsidR="00255AB4" w:rsidRDefault="00255AB4" w:rsidP="00255AB4">
      <w:pPr>
        <w:spacing w:after="120"/>
        <w:jc w:val="left"/>
        <w:rPr>
          <w:lang w:val="en-US"/>
        </w:rPr>
      </w:pPr>
    </w:p>
    <w:p w:rsidR="00255AB4" w:rsidRDefault="00255AB4" w:rsidP="00255AB4">
      <w:pPr>
        <w:spacing w:after="120"/>
        <w:jc w:val="left"/>
        <w:rPr>
          <w:lang w:val="en-US"/>
        </w:rPr>
      </w:pPr>
    </w:p>
    <w:p w:rsidR="00255AB4" w:rsidRDefault="00255AB4" w:rsidP="00255AB4">
      <w:pPr>
        <w:spacing w:after="120"/>
        <w:jc w:val="left"/>
        <w:rPr>
          <w:lang w:val="en-US"/>
        </w:rPr>
      </w:pPr>
    </w:p>
    <w:p w:rsidR="00255AB4" w:rsidRPr="00E37566" w:rsidRDefault="00255AB4" w:rsidP="00255AB4">
      <w:pPr>
        <w:pStyle w:val="Paragrafoelenco"/>
        <w:rPr>
          <w:lang w:val="en-US"/>
        </w:rPr>
      </w:pPr>
    </w:p>
    <w:p w:rsidR="00255AB4" w:rsidRPr="009E11E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lang w:val="en-US"/>
        </w:rPr>
      </w:pPr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RESIDENCY FEE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: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1 week € 4</w:t>
      </w:r>
      <w:r w:rsidR="008376A3">
        <w:rPr>
          <w:rFonts w:ascii="Tahoma" w:hAnsi="Tahoma" w:cs="Tahoma"/>
          <w:color w:val="1F497D" w:themeColor="text2"/>
          <w:sz w:val="20"/>
          <w:szCs w:val="20"/>
          <w:lang w:val="en-US"/>
        </w:rPr>
        <w:t>5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0, each next week € 300.</w:t>
      </w:r>
    </w:p>
    <w:p w:rsidR="00255AB4" w:rsidRPr="00E37566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Is </w:t>
      </w:r>
      <w:proofErr w:type="gramStart"/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included </w:t>
      </w: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:</w:t>
      </w:r>
      <w:proofErr w:type="gramEnd"/>
    </w:p>
    <w:p w:rsidR="00D76A63" w:rsidRDefault="00E82099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Accommodation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(</w:t>
      </w:r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private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room )</w:t>
      </w: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in the historical complex of </w:t>
      </w:r>
      <w:proofErr w:type="spellStart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Pieve</w:t>
      </w:r>
      <w:proofErr w:type="spellEnd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 San </w:t>
      </w:r>
      <w:proofErr w:type="spellStart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for the duration of the program incl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uding studio space</w:t>
      </w:r>
      <w:r w:rsidR="00C2755D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:rsidR="00DC3F2F" w:rsidRPr="00DC3F2F" w:rsidRDefault="00B72985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Style w:val="style35"/>
          <w:rFonts w:ascii="Tahoma" w:hAnsi="Tahoma" w:cs="Tahoma"/>
          <w:color w:val="1F497D" w:themeColor="text2"/>
          <w:sz w:val="20"/>
          <w:szCs w:val="20"/>
          <w:lang w:val="en-US"/>
        </w:rPr>
        <w:t>Support staff for orientation</w:t>
      </w:r>
      <w:r w:rsidR="00DC3F2F" w:rsidRPr="00DC3F2F">
        <w:rPr>
          <w:rStyle w:val="style35"/>
          <w:rFonts w:ascii="Tahoma" w:hAnsi="Tahoma" w:cs="Tahoma"/>
          <w:color w:val="1F497D" w:themeColor="text2"/>
          <w:sz w:val="20"/>
          <w:szCs w:val="20"/>
          <w:lang w:val="en-US"/>
        </w:rPr>
        <w:t xml:space="preserve"> and general assistance</w:t>
      </w:r>
      <w:r w:rsidR="00DC3F2F" w:rsidRPr="00DC3F2F">
        <w:rPr>
          <w:rStyle w:val="style35"/>
          <w:rFonts w:ascii="Tahoma" w:hAnsi="Tahoma" w:cs="Tahoma"/>
          <w:sz w:val="20"/>
          <w:szCs w:val="20"/>
          <w:lang w:val="en-US"/>
        </w:rPr>
        <w:t>.</w:t>
      </w:r>
    </w:p>
    <w:p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Use of the facilities available at La Macina.</w:t>
      </w:r>
    </w:p>
    <w:p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Inclus</w:t>
      </w:r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ion in the Yearbook and website ( if during the residency the artist has developed </w:t>
      </w:r>
      <w:r w:rsidR="00677599">
        <w:rPr>
          <w:rFonts w:ascii="Tahoma" w:hAnsi="Tahoma" w:cs="Tahoma"/>
          <w:color w:val="1F497D" w:themeColor="text2"/>
          <w:sz w:val="20"/>
          <w:szCs w:val="20"/>
          <w:lang w:val="en-US"/>
        </w:rPr>
        <w:t>the project proposal</w:t>
      </w:r>
      <w:r w:rsidR="007C4B9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, </w:t>
      </w:r>
      <w:r w:rsidR="00E82099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inclusion is </w:t>
      </w:r>
      <w:r w:rsidR="007C4B9C">
        <w:rPr>
          <w:rFonts w:ascii="Tahoma" w:hAnsi="Tahoma" w:cs="Tahoma"/>
          <w:color w:val="1F497D" w:themeColor="text2"/>
          <w:sz w:val="20"/>
          <w:szCs w:val="20"/>
          <w:lang w:val="en-US"/>
        </w:rPr>
        <w:t>at discretion of our Committee</w:t>
      </w:r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>)</w:t>
      </w:r>
    </w:p>
    <w:p w:rsidR="00E82099" w:rsidRDefault="00E82099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N. 1 copy of yearbook “The Artistic Time” </w:t>
      </w:r>
      <w:r w:rsidR="00E77BD5">
        <w:rPr>
          <w:rFonts w:ascii="Tahoma" w:hAnsi="Tahoma" w:cs="Tahoma"/>
          <w:color w:val="1F497D" w:themeColor="text2"/>
          <w:sz w:val="20"/>
          <w:szCs w:val="20"/>
          <w:lang w:val="en-US"/>
        </w:rPr>
        <w:t>relative to the year of residency of the applying artist</w:t>
      </w:r>
      <w:bookmarkStart w:id="0" w:name="_GoBack"/>
      <w:bookmarkEnd w:id="0"/>
    </w:p>
    <w:p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Electricity, 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water, Internet access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:rsidR="00DC3F2F" w:rsidRP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Linen and towels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are provided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 Washing machine available. </w:t>
      </w:r>
    </w:p>
    <w:p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Final housecleaning service.</w:t>
      </w:r>
    </w:p>
    <w:p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Two </w:t>
      </w:r>
      <w:proofErr w:type="spellStart"/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mountainbike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</w:t>
      </w:r>
      <w:proofErr w:type="spellEnd"/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are available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:rsidR="00DC3F2F" w:rsidRP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An automatic car is available.</w:t>
      </w:r>
    </w:p>
    <w:p w:rsidR="00255AB4" w:rsidRPr="00E37566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Is NOT </w:t>
      </w:r>
      <w:proofErr w:type="gramStart"/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included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:</w:t>
      </w:r>
      <w:proofErr w:type="gramEnd"/>
    </w:p>
    <w:p w:rsidR="00DC3F2F" w:rsidRPr="00DC3F2F" w:rsidRDefault="00DC3F2F" w:rsidP="00DC3F2F">
      <w:pPr>
        <w:pStyle w:val="Paragrafoelenco"/>
        <w:numPr>
          <w:ilvl w:val="0"/>
          <w:numId w:val="20"/>
        </w:numPr>
        <w:ind w:left="1134" w:right="-568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Heating and gas. The costs are paid cash in according to the use, the day before your departure.</w:t>
      </w:r>
    </w:p>
    <w:p w:rsidR="00255AB4" w:rsidRDefault="00255AB4" w:rsidP="00DC3F2F">
      <w:pPr>
        <w:pStyle w:val="Paragrafoelenco"/>
        <w:numPr>
          <w:ilvl w:val="0"/>
          <w:numId w:val="20"/>
        </w:numPr>
        <w:ind w:left="1134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residents are expected to pay their own travel arrangements to and from the retreat and Visa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( if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necessary) , including a medical assistance. We strongly recommend that you take steps to adequately cover yourself against illness, accident, </w:t>
      </w:r>
      <w:proofErr w:type="spell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etc</w:t>
      </w:r>
      <w:proofErr w:type="spell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before leaving your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home town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 La Macina di San </w:t>
      </w:r>
      <w:proofErr w:type="spell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will not responsible, at any time or under any circumstances, for medical fees in case of illness, accident, etc. </w:t>
      </w:r>
    </w:p>
    <w:p w:rsidR="00DC3F2F" w:rsidRDefault="00DC3F2F" w:rsidP="00DC3F2F">
      <w:pPr>
        <w:pStyle w:val="Paragrafoelenco"/>
        <w:numPr>
          <w:ilvl w:val="0"/>
          <w:numId w:val="20"/>
        </w:numPr>
        <w:spacing w:after="120"/>
        <w:ind w:left="1134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residents are also responsible for all working materials, personal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needs ,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meals and living costs.</w:t>
      </w:r>
    </w:p>
    <w:p w:rsidR="00DC3F2F" w:rsidRPr="00DC3F2F" w:rsidRDefault="00DC3F2F" w:rsidP="00A1401B">
      <w:pPr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:rsidR="00255AB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Payment Policy</w:t>
      </w:r>
    </w:p>
    <w:p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Is requested a deposit of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€ 200 when the applicant receives acceptance of candidature.</w:t>
      </w:r>
    </w:p>
    <w:p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Balance is due 30 days before the sojourning beginning through Bank transfer. </w:t>
      </w:r>
    </w:p>
    <w:p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Pr="009E11E4" w:rsidRDefault="00255AB4" w:rsidP="00255AB4">
      <w:pPr>
        <w:pStyle w:val="Paragrafoelenco"/>
        <w:numPr>
          <w:ilvl w:val="0"/>
          <w:numId w:val="16"/>
        </w:numP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Refund Policy </w:t>
      </w:r>
    </w:p>
    <w:p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Deposit is non-refundable. </w:t>
      </w:r>
      <w:r w:rsidRPr="00D60A38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Any cancellation must be made in writing by regular mail or email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.No reimbursement if you cancel your residency </w:t>
      </w:r>
      <w:r w:rsidR="00443900">
        <w:rPr>
          <w:rFonts w:ascii="Tahoma" w:hAnsi="Tahoma" w:cs="Tahoma"/>
          <w:color w:val="1F497D" w:themeColor="text2"/>
          <w:sz w:val="20"/>
          <w:szCs w:val="20"/>
          <w:lang w:val="en-US"/>
        </w:rPr>
        <w:t>3</w:t>
      </w:r>
      <w:r w:rsidR="00EC3EE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weeks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or less before the sojourning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beginning .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:rsidR="00255AB4" w:rsidRPr="00BD7D67" w:rsidRDefault="00255AB4" w:rsidP="00255AB4">
      <w:pPr>
        <w:pStyle w:val="Paragrafoelenco"/>
        <w:numPr>
          <w:ilvl w:val="0"/>
          <w:numId w:val="16"/>
        </w:numPr>
        <w:rPr>
          <w:rFonts w:ascii="Verdana" w:hAnsi="Verdana" w:cs="Tahoma"/>
          <w:color w:val="7F7F7F"/>
          <w:sz w:val="16"/>
          <w:szCs w:val="16"/>
          <w:lang w:val="en-US"/>
        </w:rPr>
      </w:pPr>
      <w:r w:rsidRPr="00BD7D67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Accommodation </w:t>
      </w:r>
    </w:p>
    <w:p w:rsidR="00255A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Verdana" w:hAnsi="Verdana" w:cs="Tahoma"/>
          <w:color w:val="7F7F7F"/>
          <w:sz w:val="16"/>
          <w:szCs w:val="16"/>
          <w:lang w:val="en-US"/>
        </w:rPr>
        <w:t xml:space="preserve">            </w:t>
      </w: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house is located in a very silent and peaceful area. </w:t>
      </w:r>
    </w:p>
    <w:p w:rsidR="00255A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         </w:t>
      </w: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Apartment “Artist’s house</w:t>
      </w:r>
      <w:proofErr w:type="gramStart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”,</w:t>
      </w:r>
      <w:proofErr w:type="gramEnd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is situated on the first floor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:rsidR="00255AB4" w:rsidRDefault="00255AB4" w:rsidP="00255AB4">
      <w:pPr>
        <w:ind w:left="709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Each resident will have a private room. Residents may share kitchens and bathrooms.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Even  though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residents have private rooms , this is still a group living situation. If that is difficult for you,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don’t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apply. No really,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it’s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important that the residents be flexible and open to others needs.</w:t>
      </w:r>
    </w:p>
    <w:p w:rsidR="00255AB4" w:rsidRDefault="00255AB4" w:rsidP="004C5A8B">
      <w:pPr>
        <w:ind w:left="709" w:firstLine="0"/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  <w:t xml:space="preserve">Some rules and regulations </w:t>
      </w:r>
      <w:proofErr w:type="gramStart"/>
      <w:r w:rsidRPr="00E37566"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  <w:t>must be observed</w:t>
      </w:r>
      <w:proofErr w:type="gramEnd"/>
      <w:r w:rsidRPr="00E37566"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  <w:t xml:space="preserve"> in order to ensure a pleasant and efficient working atmosphere. </w:t>
      </w:r>
    </w:p>
    <w:p w:rsidR="00255AB4" w:rsidRDefault="00255AB4" w:rsidP="00255AB4">
      <w:pPr>
        <w:pStyle w:val="Paragrafoelenco"/>
        <w:ind w:left="709" w:firstLine="0"/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</w:pPr>
    </w:p>
    <w:p w:rsidR="00255AB4" w:rsidRPr="00715A72" w:rsidRDefault="00255AB4" w:rsidP="00255AB4">
      <w:pPr>
        <w:pStyle w:val="Paragrafoelenco"/>
        <w:numPr>
          <w:ilvl w:val="0"/>
          <w:numId w:val="16"/>
        </w:numP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 w:rsidRPr="00715A72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Agreement</w:t>
      </w:r>
    </w:p>
    <w:p w:rsidR="008B4C63" w:rsidRDefault="00266D00" w:rsidP="00A434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The artist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,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by signing the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application form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authorizes the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use of images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/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videos of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 xml:space="preserve">works </w:t>
      </w:r>
      <w:r w:rsidR="006A166D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and </w:t>
      </w:r>
    </w:p>
    <w:p w:rsidR="006A166D" w:rsidRPr="00266D00" w:rsidRDefault="006A166D" w:rsidP="00A434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any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other material submitted with the application.</w:t>
      </w:r>
    </w:p>
    <w:p w:rsidR="00255AB4" w:rsidRPr="00BD7D67" w:rsidRDefault="00255AB4" w:rsidP="00255AB4">
      <w:pPr>
        <w:ind w:left="709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731CB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By signing the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application</w:t>
      </w:r>
      <w:r w:rsidRPr="00731CB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form, you are agreeing to accept all the above conditions. </w:t>
      </w:r>
    </w:p>
    <w:p w:rsidR="00255AB4" w:rsidRPr="00255AB4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sectPr w:rsidR="00255AB4" w:rsidRPr="00255AB4" w:rsidSect="00156419">
      <w:type w:val="continuous"/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94" w:rsidRDefault="007C6094">
      <w:r>
        <w:separator/>
      </w:r>
    </w:p>
  </w:endnote>
  <w:endnote w:type="continuationSeparator" w:id="0">
    <w:p w:rsidR="007C6094" w:rsidRDefault="007C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1"/>
    </w:tblGrid>
    <w:tr w:rsidR="00296C1B">
      <w:tc>
        <w:tcPr>
          <w:tcW w:w="918" w:type="dxa"/>
        </w:tcPr>
        <w:p w:rsidR="00296C1B" w:rsidRDefault="00296C1B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296C1B" w:rsidRDefault="00296C1B" w:rsidP="00DC3F08">
          <w:pPr>
            <w:pStyle w:val="Pidipagina"/>
            <w:ind w:left="113" w:firstLine="0"/>
            <w:rPr>
              <w:rFonts w:ascii="Tahoma" w:hAnsi="Tahoma" w:cs="Tahoma"/>
              <w:b/>
              <w:color w:val="1F497D" w:themeColor="text2"/>
              <w:sz w:val="20"/>
              <w:szCs w:val="20"/>
            </w:rPr>
          </w:pPr>
          <w:r w:rsidRPr="00DC3F08"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 xml:space="preserve">La Macina di San Cresci – Pieve di San Cresci 1 – 50022 Greve in Chianti (FI) </w:t>
          </w:r>
          <w:proofErr w:type="spellStart"/>
          <w:r w:rsidRPr="00DC3F08"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>Italy</w:t>
          </w:r>
          <w:proofErr w:type="spellEnd"/>
        </w:p>
        <w:p w:rsidR="00296C1B" w:rsidRPr="00DC3F08" w:rsidRDefault="00296C1B" w:rsidP="00DC3F08">
          <w:pPr>
            <w:pStyle w:val="Pidipagina"/>
            <w:ind w:left="113" w:firstLine="0"/>
            <w:rPr>
              <w:rFonts w:ascii="Tahoma" w:hAnsi="Tahoma" w:cs="Tahoma"/>
              <w:b/>
              <w:color w:val="1F497D" w:themeColor="text2"/>
              <w:sz w:val="20"/>
              <w:szCs w:val="20"/>
            </w:rPr>
          </w:pPr>
          <w:proofErr w:type="gramStart"/>
          <w:r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>E-mail :</w:t>
          </w:r>
          <w:proofErr w:type="gramEnd"/>
          <w:r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 xml:space="preserve"> info@chianticom.com</w:t>
          </w:r>
        </w:p>
      </w:tc>
    </w:tr>
  </w:tbl>
  <w:p w:rsidR="00296C1B" w:rsidRPr="00057718" w:rsidRDefault="00296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94" w:rsidRDefault="007C6094">
      <w:r>
        <w:separator/>
      </w:r>
    </w:p>
  </w:footnote>
  <w:footnote w:type="continuationSeparator" w:id="0">
    <w:p w:rsidR="007C6094" w:rsidRDefault="007C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1B" w:rsidRPr="00864C8E" w:rsidRDefault="007C6094" w:rsidP="00A9706E">
    <w:pPr>
      <w:pStyle w:val="Intestazione"/>
      <w:pBdr>
        <w:between w:val="single" w:sz="4" w:space="1" w:color="4F81BD"/>
      </w:pBdr>
      <w:spacing w:line="276" w:lineRule="auto"/>
      <w:ind w:left="284"/>
      <w:jc w:val="left"/>
      <w:rPr>
        <w:rFonts w:ascii="Verdana" w:hAnsi="Verdana"/>
        <w:sz w:val="40"/>
        <w:szCs w:val="40"/>
      </w:rPr>
    </w:pPr>
    <w:sdt>
      <w:sdtPr>
        <w:rPr>
          <w:rFonts w:ascii="Verdana" w:hAnsi="Verdana"/>
          <w:b/>
          <w:color w:val="808080"/>
        </w:rPr>
        <w:id w:val="32658235"/>
        <w:docPartObj>
          <w:docPartGallery w:val="Page Numbers (Margins)"/>
          <w:docPartUnique/>
        </w:docPartObj>
      </w:sdtPr>
      <w:sdtEndPr/>
      <w:sdtContent>
        <w:r w:rsidR="0091640A">
          <w:rPr>
            <w:rFonts w:ascii="Verdana" w:hAnsi="Verdana"/>
            <w:b/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2540" r="0" b="0"/>
                  <wp:wrapNone/>
                  <wp:docPr id="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48"/>
                                  <w:szCs w:val="44"/>
                                </w:rPr>
                                <w:id w:val="10473689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96C1B" w:rsidRPr="00753B40" w:rsidRDefault="0028443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1F497D" w:themeColor="text2"/>
                                      <w:sz w:val="72"/>
                                      <w:szCs w:val="44"/>
                                    </w:rPr>
                                  </w:pP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begin"/>
                                  </w:r>
                                  <w:r w:rsidR="00296C1B"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instrText xml:space="preserve"> PAGE  \* MERGEFORMAT </w:instrText>
                                  </w: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separate"/>
                                  </w:r>
                                  <w:r w:rsidR="00E77BD5" w:rsidRPr="00E77BD5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4"/>
                                    </w:rPr>
                                    <w:t>5</w:t>
                                  </w: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6" style="position:absolute;left:0;text-align:left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nFggIAAAY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2F15xYICAAAG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1F497D" w:themeColor="text2"/>
                            <w:sz w:val="48"/>
                            <w:szCs w:val="44"/>
                          </w:rPr>
                          <w:id w:val="10473689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96C1B" w:rsidRPr="00753B40" w:rsidRDefault="002844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72"/>
                                <w:szCs w:val="44"/>
                              </w:rPr>
                            </w:pP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begin"/>
                            </w:r>
                            <w:r w:rsidR="00296C1B" w:rsidRPr="00753B40">
                              <w:rPr>
                                <w:b/>
                                <w:color w:val="1F497D" w:themeColor="text2"/>
                              </w:rPr>
                              <w:instrText xml:space="preserve"> PAGE  \* MERGEFORMAT </w:instrText>
                            </w: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separate"/>
                            </w:r>
                            <w:r w:rsidR="00E77BD5" w:rsidRPr="00E77BD5">
                              <w:rPr>
                                <w:rFonts w:asciiTheme="majorHAnsi" w:hAnsiTheme="majorHAnsi"/>
                                <w:b/>
                                <w:noProof/>
                                <w:color w:val="1F497D" w:themeColor="text2"/>
                                <w:sz w:val="48"/>
                                <w:szCs w:val="44"/>
                              </w:rPr>
                              <w:t>5</w:t>
                            </w: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82099">
      <w:rPr>
        <w:rFonts w:ascii="Verdana" w:hAnsi="Verdana"/>
        <w:b/>
        <w:noProof/>
        <w:color w:val="808080"/>
      </w:rPr>
      <w:drawing>
        <wp:inline distT="0" distB="0" distL="0" distR="0">
          <wp:extent cx="916665" cy="88259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CINA NUOVO LOGO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85" cy="89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6C1B">
      <w:rPr>
        <w:rFonts w:ascii="Verdana" w:hAnsi="Verdana"/>
        <w:b/>
        <w:color w:val="808080"/>
      </w:rPr>
      <w:t xml:space="preserve">         </w:t>
    </w:r>
    <w:r w:rsidR="00156419">
      <w:rPr>
        <w:rFonts w:ascii="Verdana" w:hAnsi="Verdana"/>
        <w:b/>
        <w:color w:val="808080"/>
      </w:rPr>
      <w:t xml:space="preserve">                        </w:t>
    </w:r>
    <w:r w:rsidR="00296C1B">
      <w:rPr>
        <w:rFonts w:ascii="Verdana" w:hAnsi="Verdana"/>
        <w:b/>
        <w:color w:val="808080"/>
      </w:rPr>
      <w:t xml:space="preserve"> </w:t>
    </w:r>
    <w:r w:rsidR="00296C1B" w:rsidRPr="00057718">
      <w:rPr>
        <w:rFonts w:ascii="Tahoma" w:hAnsi="Tahoma" w:cs="Tahoma"/>
        <w:b/>
        <w:color w:val="808080"/>
        <w:sz w:val="28"/>
        <w:szCs w:val="28"/>
      </w:rPr>
      <w:t xml:space="preserve">APPLICATION </w:t>
    </w:r>
    <w:proofErr w:type="spellStart"/>
    <w:r w:rsidR="00296C1B" w:rsidRPr="00057718">
      <w:rPr>
        <w:rFonts w:ascii="Tahoma" w:hAnsi="Tahoma" w:cs="Tahoma"/>
        <w:b/>
        <w:color w:val="808080"/>
        <w:sz w:val="28"/>
        <w:szCs w:val="28"/>
      </w:rPr>
      <w:t>FORM</w:t>
    </w:r>
    <w:r w:rsidR="00156419">
      <w:rPr>
        <w:rFonts w:ascii="Tahoma" w:hAnsi="Tahoma" w:cs="Tahoma"/>
        <w:b/>
        <w:color w:val="808080"/>
        <w:sz w:val="28"/>
        <w:szCs w:val="28"/>
      </w:rPr>
      <w:t>_standard</w:t>
    </w:r>
    <w:proofErr w:type="spellEnd"/>
    <w:r w:rsidR="00296C1B">
      <w:rPr>
        <w:rFonts w:ascii="Verdana" w:hAnsi="Verdana"/>
        <w:color w:val="80808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9A8"/>
    <w:multiLevelType w:val="hybridMultilevel"/>
    <w:tmpl w:val="6D50F72C"/>
    <w:lvl w:ilvl="0" w:tplc="E61C59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F497D" w:themeColor="text2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51E"/>
    <w:multiLevelType w:val="hybridMultilevel"/>
    <w:tmpl w:val="64CEA028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33639"/>
    <w:multiLevelType w:val="hybridMultilevel"/>
    <w:tmpl w:val="0BE6B368"/>
    <w:lvl w:ilvl="0" w:tplc="264EE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02DFF"/>
    <w:multiLevelType w:val="hybridMultilevel"/>
    <w:tmpl w:val="75CED2FA"/>
    <w:lvl w:ilvl="0" w:tplc="41F23B0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93404E3"/>
    <w:multiLevelType w:val="hybridMultilevel"/>
    <w:tmpl w:val="657A8EEE"/>
    <w:lvl w:ilvl="0" w:tplc="9C2CF0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8F6DA8A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56"/>
        <w:szCs w:val="5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58EC"/>
    <w:multiLevelType w:val="hybridMultilevel"/>
    <w:tmpl w:val="C1A09EE0"/>
    <w:lvl w:ilvl="0" w:tplc="CF00AE04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B3117"/>
    <w:multiLevelType w:val="hybridMultilevel"/>
    <w:tmpl w:val="1D6E7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2B9A"/>
    <w:multiLevelType w:val="hybridMultilevel"/>
    <w:tmpl w:val="CA524D8E"/>
    <w:lvl w:ilvl="0" w:tplc="41F23B0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3B6"/>
    <w:multiLevelType w:val="hybridMultilevel"/>
    <w:tmpl w:val="6324E20A"/>
    <w:lvl w:ilvl="0" w:tplc="28F6DA8A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C4F09"/>
    <w:multiLevelType w:val="hybridMultilevel"/>
    <w:tmpl w:val="B1B2A22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3E51FD"/>
    <w:multiLevelType w:val="hybridMultilevel"/>
    <w:tmpl w:val="888601AC"/>
    <w:lvl w:ilvl="0" w:tplc="E294E3C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1A0EEE"/>
    <w:multiLevelType w:val="hybridMultilevel"/>
    <w:tmpl w:val="A3B037D4"/>
    <w:lvl w:ilvl="0" w:tplc="E294E3CC"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B03932"/>
    <w:multiLevelType w:val="hybridMultilevel"/>
    <w:tmpl w:val="01BE330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CA4B27"/>
    <w:multiLevelType w:val="hybridMultilevel"/>
    <w:tmpl w:val="DA4401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AA1090"/>
    <w:multiLevelType w:val="hybridMultilevel"/>
    <w:tmpl w:val="2012C10E"/>
    <w:lvl w:ilvl="0" w:tplc="28F6DA8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C20FA2"/>
    <w:multiLevelType w:val="hybridMultilevel"/>
    <w:tmpl w:val="55D687DE"/>
    <w:lvl w:ilvl="0" w:tplc="28F6DA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17FAC"/>
    <w:multiLevelType w:val="hybridMultilevel"/>
    <w:tmpl w:val="8118FB6A"/>
    <w:lvl w:ilvl="0" w:tplc="28F6DA8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9162E70"/>
    <w:multiLevelType w:val="hybridMultilevel"/>
    <w:tmpl w:val="83746C9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7D3F95"/>
    <w:multiLevelType w:val="hybridMultilevel"/>
    <w:tmpl w:val="33D274D4"/>
    <w:lvl w:ilvl="0" w:tplc="E90E5E2C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B015BB"/>
    <w:multiLevelType w:val="hybridMultilevel"/>
    <w:tmpl w:val="A15A8FE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19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0"/>
  </w:num>
  <w:num w:numId="17">
    <w:abstractNumId w:val="9"/>
  </w:num>
  <w:num w:numId="18">
    <w:abstractNumId w:val="2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E1"/>
    <w:rsid w:val="0000514D"/>
    <w:rsid w:val="000445E0"/>
    <w:rsid w:val="00057718"/>
    <w:rsid w:val="00067E71"/>
    <w:rsid w:val="00091E34"/>
    <w:rsid w:val="000974A7"/>
    <w:rsid w:val="000B0DD0"/>
    <w:rsid w:val="000B4D60"/>
    <w:rsid w:val="000C00D3"/>
    <w:rsid w:val="000D2760"/>
    <w:rsid w:val="000E6682"/>
    <w:rsid w:val="000F5E2C"/>
    <w:rsid w:val="00121948"/>
    <w:rsid w:val="00156419"/>
    <w:rsid w:val="001716EA"/>
    <w:rsid w:val="001D6346"/>
    <w:rsid w:val="0020554B"/>
    <w:rsid w:val="00251854"/>
    <w:rsid w:val="00252E9A"/>
    <w:rsid w:val="00253B30"/>
    <w:rsid w:val="00255AB4"/>
    <w:rsid w:val="002610DE"/>
    <w:rsid w:val="00266D00"/>
    <w:rsid w:val="0028426F"/>
    <w:rsid w:val="00284435"/>
    <w:rsid w:val="00296C1B"/>
    <w:rsid w:val="00315760"/>
    <w:rsid w:val="0031761A"/>
    <w:rsid w:val="00327553"/>
    <w:rsid w:val="0034388A"/>
    <w:rsid w:val="00393F6A"/>
    <w:rsid w:val="003C39DB"/>
    <w:rsid w:val="00416A27"/>
    <w:rsid w:val="00423AD3"/>
    <w:rsid w:val="0044346A"/>
    <w:rsid w:val="00443900"/>
    <w:rsid w:val="004778C2"/>
    <w:rsid w:val="004C5A8B"/>
    <w:rsid w:val="005207E1"/>
    <w:rsid w:val="005421A3"/>
    <w:rsid w:val="00550949"/>
    <w:rsid w:val="0059435C"/>
    <w:rsid w:val="005A1A79"/>
    <w:rsid w:val="005A2682"/>
    <w:rsid w:val="005F6F91"/>
    <w:rsid w:val="006013F1"/>
    <w:rsid w:val="00627F6A"/>
    <w:rsid w:val="006507E1"/>
    <w:rsid w:val="00677599"/>
    <w:rsid w:val="006A166D"/>
    <w:rsid w:val="006D54A2"/>
    <w:rsid w:val="00753B40"/>
    <w:rsid w:val="00775758"/>
    <w:rsid w:val="0078069F"/>
    <w:rsid w:val="007C225D"/>
    <w:rsid w:val="007C4B9C"/>
    <w:rsid w:val="007C6094"/>
    <w:rsid w:val="007D4556"/>
    <w:rsid w:val="007F3C2D"/>
    <w:rsid w:val="008063E7"/>
    <w:rsid w:val="008376A3"/>
    <w:rsid w:val="00851F7C"/>
    <w:rsid w:val="00854BC7"/>
    <w:rsid w:val="00863F2C"/>
    <w:rsid w:val="00864954"/>
    <w:rsid w:val="00864C8E"/>
    <w:rsid w:val="008B4C63"/>
    <w:rsid w:val="0091640A"/>
    <w:rsid w:val="00A06562"/>
    <w:rsid w:val="00A1401B"/>
    <w:rsid w:val="00A25F9A"/>
    <w:rsid w:val="00A31B8A"/>
    <w:rsid w:val="00A32B05"/>
    <w:rsid w:val="00A434B4"/>
    <w:rsid w:val="00A9706E"/>
    <w:rsid w:val="00AC1B30"/>
    <w:rsid w:val="00AE0B32"/>
    <w:rsid w:val="00B72985"/>
    <w:rsid w:val="00B85848"/>
    <w:rsid w:val="00BC0529"/>
    <w:rsid w:val="00BF068A"/>
    <w:rsid w:val="00C255C2"/>
    <w:rsid w:val="00C2755D"/>
    <w:rsid w:val="00C35A4A"/>
    <w:rsid w:val="00C4762A"/>
    <w:rsid w:val="00C5041B"/>
    <w:rsid w:val="00C65201"/>
    <w:rsid w:val="00D0734C"/>
    <w:rsid w:val="00D517F8"/>
    <w:rsid w:val="00D76A63"/>
    <w:rsid w:val="00DC221A"/>
    <w:rsid w:val="00DC3F08"/>
    <w:rsid w:val="00DC3F2F"/>
    <w:rsid w:val="00E2125B"/>
    <w:rsid w:val="00E57E99"/>
    <w:rsid w:val="00E77BD5"/>
    <w:rsid w:val="00E82099"/>
    <w:rsid w:val="00E96C8C"/>
    <w:rsid w:val="00EB29C7"/>
    <w:rsid w:val="00EC3EEC"/>
    <w:rsid w:val="00EC4AA4"/>
    <w:rsid w:val="00ED31AE"/>
    <w:rsid w:val="00EE054C"/>
    <w:rsid w:val="00F325CC"/>
    <w:rsid w:val="00F46A09"/>
    <w:rsid w:val="00F52D4E"/>
    <w:rsid w:val="00F551AC"/>
    <w:rsid w:val="00F75635"/>
    <w:rsid w:val="00F773F0"/>
    <w:rsid w:val="00F81F99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F74D83-1493-477A-9328-85F3B61E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425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34C"/>
    <w:pPr>
      <w:ind w:left="1077" w:hanging="3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73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734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0734C"/>
    <w:rPr>
      <w:rFonts w:ascii="Arial" w:hAnsi="Arial" w:cs="Arial"/>
    </w:rPr>
  </w:style>
  <w:style w:type="character" w:styleId="Collegamentoipertestuale">
    <w:name w:val="Hyperlink"/>
    <w:basedOn w:val="Carpredefinitoparagrafo"/>
    <w:rsid w:val="00D0734C"/>
    <w:rPr>
      <w:color w:val="0000FF"/>
      <w:u w:val="single"/>
    </w:rPr>
  </w:style>
  <w:style w:type="paragraph" w:styleId="Rientrocorpodeltesto">
    <w:name w:val="Body Text Indent"/>
    <w:basedOn w:val="Normale"/>
    <w:rsid w:val="00D073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4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43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346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46A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A9706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706E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851F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67E7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55AB4"/>
    <w:rPr>
      <w:b/>
      <w:bCs/>
    </w:rPr>
  </w:style>
  <w:style w:type="character" w:customStyle="1" w:styleId="hps">
    <w:name w:val="hps"/>
    <w:basedOn w:val="Carpredefinitoparagrafo"/>
    <w:rsid w:val="00266D00"/>
  </w:style>
  <w:style w:type="character" w:customStyle="1" w:styleId="style35">
    <w:name w:val="style35"/>
    <w:basedOn w:val="Carpredefinitoparagrafo"/>
    <w:rsid w:val="0000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sart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anti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Links>
    <vt:vector size="12" baseType="variant"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mailto:info@chianticom.com</vt:lpwstr>
      </vt:variant>
      <vt:variant>
        <vt:lpwstr/>
      </vt:variant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http://www.chianticom.com/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</dc:creator>
  <cp:keywords/>
  <dc:description/>
  <cp:lastModifiedBy>Utente</cp:lastModifiedBy>
  <cp:revision>10</cp:revision>
  <cp:lastPrinted>2012-05-29T15:52:00Z</cp:lastPrinted>
  <dcterms:created xsi:type="dcterms:W3CDTF">2017-12-18T08:58:00Z</dcterms:created>
  <dcterms:modified xsi:type="dcterms:W3CDTF">2018-05-08T08:07:00Z</dcterms:modified>
</cp:coreProperties>
</file>